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37FA5" w14:textId="77777777" w:rsidR="000F07B7" w:rsidRDefault="000F07B7" w:rsidP="000F07B7">
      <w:pPr>
        <w:pStyle w:val="NoSpacing"/>
        <w:jc w:val="center"/>
        <w:rPr>
          <w:rFonts w:ascii="Verdana" w:hAnsi="Verdana"/>
          <w:sz w:val="24"/>
          <w:szCs w:val="24"/>
        </w:rPr>
      </w:pPr>
      <w:r>
        <w:rPr>
          <w:rFonts w:ascii="Verdana" w:hAnsi="Verdana"/>
          <w:sz w:val="24"/>
          <w:szCs w:val="24"/>
        </w:rPr>
        <w:t>VILLAGE OF PRENTICE</w:t>
      </w:r>
    </w:p>
    <w:p w14:paraId="71349C1A" w14:textId="77777777" w:rsidR="000F07B7" w:rsidRDefault="000F07B7" w:rsidP="000F07B7">
      <w:pPr>
        <w:pStyle w:val="NoSpacing"/>
        <w:jc w:val="center"/>
        <w:rPr>
          <w:rFonts w:ascii="Verdana" w:hAnsi="Verdana"/>
          <w:sz w:val="24"/>
          <w:szCs w:val="24"/>
        </w:rPr>
      </w:pPr>
      <w:r>
        <w:rPr>
          <w:rFonts w:ascii="Verdana" w:hAnsi="Verdana"/>
          <w:sz w:val="24"/>
          <w:szCs w:val="24"/>
        </w:rPr>
        <w:t>REGULAR MEETING</w:t>
      </w:r>
    </w:p>
    <w:p w14:paraId="0A55965F" w14:textId="5FDFD24C" w:rsidR="000F07B7" w:rsidRDefault="000F07B7" w:rsidP="000F07B7">
      <w:pPr>
        <w:pStyle w:val="NoSpacing"/>
        <w:jc w:val="center"/>
        <w:rPr>
          <w:rFonts w:ascii="Verdana" w:hAnsi="Verdana"/>
          <w:sz w:val="24"/>
          <w:szCs w:val="24"/>
        </w:rPr>
      </w:pPr>
      <w:r>
        <w:rPr>
          <w:rFonts w:ascii="Verdana" w:hAnsi="Verdana"/>
          <w:sz w:val="24"/>
          <w:szCs w:val="24"/>
        </w:rPr>
        <w:t>JUNE 10, 2024</w:t>
      </w:r>
    </w:p>
    <w:p w14:paraId="107676FB" w14:textId="77777777" w:rsidR="000F07B7" w:rsidRDefault="000F07B7" w:rsidP="000F07B7">
      <w:pPr>
        <w:pStyle w:val="NoSpacing"/>
        <w:jc w:val="center"/>
        <w:rPr>
          <w:rFonts w:ascii="Verdana" w:hAnsi="Verdana"/>
          <w:sz w:val="24"/>
          <w:szCs w:val="24"/>
        </w:rPr>
      </w:pPr>
    </w:p>
    <w:p w14:paraId="2BBF4511" w14:textId="77777777" w:rsidR="000F07B7" w:rsidRDefault="000F07B7" w:rsidP="000F07B7">
      <w:pPr>
        <w:pStyle w:val="NoSpacing"/>
        <w:rPr>
          <w:rFonts w:ascii="Verdana" w:hAnsi="Verdana"/>
          <w:sz w:val="24"/>
          <w:szCs w:val="24"/>
        </w:rPr>
      </w:pPr>
      <w:r>
        <w:rPr>
          <w:rFonts w:ascii="Verdana" w:hAnsi="Verdana"/>
          <w:sz w:val="24"/>
          <w:szCs w:val="24"/>
        </w:rPr>
        <w:t xml:space="preserve">PRESIDENT JILKA PRESIDING </w:t>
      </w:r>
    </w:p>
    <w:p w14:paraId="63C95465" w14:textId="77777777" w:rsidR="000F07B7" w:rsidRDefault="000F07B7" w:rsidP="000F07B7">
      <w:pPr>
        <w:pStyle w:val="NoSpacing"/>
        <w:rPr>
          <w:rFonts w:ascii="Verdana" w:hAnsi="Verdana"/>
          <w:sz w:val="24"/>
          <w:szCs w:val="24"/>
        </w:rPr>
      </w:pPr>
    </w:p>
    <w:p w14:paraId="3DB7A1E0" w14:textId="583CFEB0" w:rsidR="000F07B7" w:rsidRDefault="000F07B7" w:rsidP="000F07B7">
      <w:pPr>
        <w:pStyle w:val="NoSpacing"/>
        <w:rPr>
          <w:rFonts w:ascii="Verdana" w:hAnsi="Verdana"/>
          <w:sz w:val="24"/>
          <w:szCs w:val="24"/>
        </w:rPr>
      </w:pPr>
      <w:r>
        <w:rPr>
          <w:rFonts w:ascii="Verdana" w:hAnsi="Verdana"/>
          <w:sz w:val="24"/>
          <w:szCs w:val="24"/>
        </w:rPr>
        <w:t xml:space="preserve">MEMBERS PRESENT:  GULLICKSON, FREEMAN, </w:t>
      </w:r>
      <w:proofErr w:type="spellStart"/>
      <w:r>
        <w:rPr>
          <w:rFonts w:ascii="Verdana" w:hAnsi="Verdana"/>
          <w:sz w:val="24"/>
          <w:szCs w:val="24"/>
        </w:rPr>
        <w:t>SCHANTNER</w:t>
      </w:r>
      <w:proofErr w:type="spellEnd"/>
      <w:r>
        <w:rPr>
          <w:rFonts w:ascii="Verdana" w:hAnsi="Verdana"/>
          <w:sz w:val="24"/>
          <w:szCs w:val="24"/>
        </w:rPr>
        <w:t>, SWENSON, AND OR</w:t>
      </w:r>
      <w:r>
        <w:rPr>
          <w:rFonts w:ascii="Verdana" w:hAnsi="Verdana"/>
          <w:sz w:val="24"/>
          <w:szCs w:val="24"/>
        </w:rPr>
        <w:t>LANDI.  HARTMAN WAS EXCUSED</w:t>
      </w:r>
    </w:p>
    <w:p w14:paraId="48C9D987" w14:textId="77777777" w:rsidR="000F07B7" w:rsidRDefault="000F07B7" w:rsidP="000F07B7">
      <w:pPr>
        <w:pStyle w:val="NoSpacing"/>
        <w:rPr>
          <w:rFonts w:ascii="Verdana" w:hAnsi="Verdana"/>
          <w:sz w:val="24"/>
          <w:szCs w:val="24"/>
        </w:rPr>
      </w:pPr>
    </w:p>
    <w:p w14:paraId="02AAF101" w14:textId="77777777" w:rsidR="000F07B7" w:rsidRDefault="000F07B7" w:rsidP="000F07B7">
      <w:pPr>
        <w:pStyle w:val="NoSpacing"/>
        <w:rPr>
          <w:rFonts w:ascii="Verdana" w:hAnsi="Verdana"/>
          <w:sz w:val="24"/>
          <w:szCs w:val="24"/>
        </w:rPr>
      </w:pPr>
      <w:r>
        <w:rPr>
          <w:rFonts w:ascii="Verdana" w:hAnsi="Verdana"/>
          <w:sz w:val="24"/>
          <w:szCs w:val="24"/>
        </w:rPr>
        <w:t>THE PLEDGE OF ALLEGIANCE WAS RECITED.</w:t>
      </w:r>
    </w:p>
    <w:p w14:paraId="1FEA3D32" w14:textId="77777777" w:rsidR="000F07B7" w:rsidRDefault="000F07B7" w:rsidP="000F07B7">
      <w:pPr>
        <w:pStyle w:val="NoSpacing"/>
        <w:rPr>
          <w:rFonts w:ascii="Verdana" w:hAnsi="Verdana"/>
          <w:sz w:val="24"/>
          <w:szCs w:val="24"/>
        </w:rPr>
      </w:pPr>
    </w:p>
    <w:p w14:paraId="736063FA" w14:textId="7DCF9AAF" w:rsidR="000F07B7" w:rsidRDefault="000F07B7" w:rsidP="000F07B7">
      <w:pPr>
        <w:pStyle w:val="NoSpacing"/>
        <w:rPr>
          <w:rFonts w:ascii="Verdana" w:hAnsi="Verdana"/>
          <w:sz w:val="24"/>
          <w:szCs w:val="24"/>
          <w:u w:val="single"/>
        </w:rPr>
      </w:pPr>
      <w:r w:rsidRPr="000F07B7">
        <w:rPr>
          <w:rFonts w:ascii="Verdana" w:hAnsi="Verdana"/>
          <w:sz w:val="24"/>
          <w:szCs w:val="24"/>
          <w:u w:val="single"/>
        </w:rPr>
        <w:t>PUBLIC INPUT</w:t>
      </w:r>
    </w:p>
    <w:p w14:paraId="3B2B1EB7" w14:textId="77777777" w:rsidR="000F07B7" w:rsidRDefault="000F07B7" w:rsidP="000F07B7">
      <w:pPr>
        <w:pStyle w:val="NoSpacing"/>
        <w:rPr>
          <w:rFonts w:ascii="Verdana" w:hAnsi="Verdana"/>
          <w:sz w:val="24"/>
          <w:szCs w:val="24"/>
          <w:u w:val="single"/>
        </w:rPr>
      </w:pPr>
    </w:p>
    <w:p w14:paraId="2007ECFD" w14:textId="3EB34524" w:rsidR="000F07B7" w:rsidRPr="000F07B7" w:rsidRDefault="000F07B7" w:rsidP="000F07B7">
      <w:pPr>
        <w:pStyle w:val="NoSpacing"/>
        <w:rPr>
          <w:rFonts w:ascii="Verdana" w:hAnsi="Verdana"/>
          <w:sz w:val="24"/>
          <w:szCs w:val="24"/>
        </w:rPr>
      </w:pPr>
      <w:r>
        <w:rPr>
          <w:rFonts w:ascii="Verdana" w:hAnsi="Verdana"/>
          <w:sz w:val="24"/>
          <w:szCs w:val="24"/>
        </w:rPr>
        <w:t xml:space="preserve">LYNN </w:t>
      </w:r>
      <w:proofErr w:type="spellStart"/>
      <w:r>
        <w:rPr>
          <w:rFonts w:ascii="Verdana" w:hAnsi="Verdana"/>
          <w:sz w:val="24"/>
          <w:szCs w:val="24"/>
        </w:rPr>
        <w:t>REDFALL</w:t>
      </w:r>
      <w:proofErr w:type="spellEnd"/>
      <w:r>
        <w:rPr>
          <w:rFonts w:ascii="Verdana" w:hAnsi="Verdana"/>
          <w:sz w:val="24"/>
          <w:szCs w:val="24"/>
        </w:rPr>
        <w:t xml:space="preserve"> WAS PRESENT TO INTRODUCE HERSELF.  SHE IS RUNNING FOR COUNTY CLERK.</w:t>
      </w:r>
    </w:p>
    <w:p w14:paraId="72EC687C" w14:textId="77777777" w:rsidR="000F07B7" w:rsidRDefault="000F07B7" w:rsidP="000F07B7">
      <w:pPr>
        <w:pStyle w:val="NoSpacing"/>
        <w:rPr>
          <w:rFonts w:ascii="Verdana" w:hAnsi="Verdana"/>
          <w:sz w:val="24"/>
          <w:szCs w:val="24"/>
        </w:rPr>
      </w:pPr>
    </w:p>
    <w:p w14:paraId="727154EF" w14:textId="37CA68ED" w:rsidR="000F07B7" w:rsidRDefault="000F07B7" w:rsidP="000F07B7">
      <w:pPr>
        <w:pStyle w:val="NoSpacing"/>
        <w:rPr>
          <w:rFonts w:ascii="Verdana" w:hAnsi="Verdana"/>
          <w:sz w:val="24"/>
          <w:szCs w:val="24"/>
        </w:rPr>
      </w:pPr>
      <w:r>
        <w:rPr>
          <w:rFonts w:ascii="Verdana" w:hAnsi="Verdana"/>
          <w:sz w:val="24"/>
          <w:szCs w:val="24"/>
        </w:rPr>
        <w:t xml:space="preserve">MOTION BY </w:t>
      </w:r>
      <w:r>
        <w:rPr>
          <w:rFonts w:ascii="Verdana" w:hAnsi="Verdana"/>
          <w:sz w:val="24"/>
          <w:szCs w:val="24"/>
        </w:rPr>
        <w:t>ORLANDI</w:t>
      </w:r>
      <w:r>
        <w:rPr>
          <w:rFonts w:ascii="Verdana" w:hAnsi="Verdana"/>
          <w:sz w:val="24"/>
          <w:szCs w:val="24"/>
        </w:rPr>
        <w:t xml:space="preserve">, SECOND BY </w:t>
      </w:r>
      <w:r>
        <w:rPr>
          <w:rFonts w:ascii="Verdana" w:hAnsi="Verdana"/>
          <w:sz w:val="24"/>
          <w:szCs w:val="24"/>
        </w:rPr>
        <w:t xml:space="preserve">GULLICKSON </w:t>
      </w:r>
      <w:r>
        <w:rPr>
          <w:rFonts w:ascii="Verdana" w:hAnsi="Verdana"/>
          <w:sz w:val="24"/>
          <w:szCs w:val="24"/>
        </w:rPr>
        <w:t xml:space="preserve">TO APPROVE THE MINUTES OF THE </w:t>
      </w:r>
      <w:r>
        <w:rPr>
          <w:rFonts w:ascii="Verdana" w:hAnsi="Verdana"/>
          <w:sz w:val="24"/>
          <w:szCs w:val="24"/>
        </w:rPr>
        <w:t>MAY 13</w:t>
      </w:r>
      <w:r>
        <w:rPr>
          <w:rFonts w:ascii="Verdana" w:hAnsi="Verdana"/>
          <w:sz w:val="24"/>
          <w:szCs w:val="24"/>
        </w:rPr>
        <w:t>, 2024,</w:t>
      </w:r>
      <w:r>
        <w:rPr>
          <w:rFonts w:ascii="Verdana" w:hAnsi="Verdana"/>
          <w:sz w:val="24"/>
          <w:szCs w:val="24"/>
        </w:rPr>
        <w:t xml:space="preserve"> AND THE PUBLIC HEARING HELD ON MAY 13, 2024, </w:t>
      </w:r>
      <w:r>
        <w:rPr>
          <w:rFonts w:ascii="Verdana" w:hAnsi="Verdana"/>
          <w:sz w:val="24"/>
          <w:szCs w:val="24"/>
        </w:rPr>
        <w:t>AS SUBMITTED.  CARRIED</w:t>
      </w:r>
    </w:p>
    <w:p w14:paraId="00D4375C" w14:textId="77777777" w:rsidR="000F07B7" w:rsidRDefault="000F07B7" w:rsidP="000F07B7">
      <w:pPr>
        <w:pStyle w:val="NoSpacing"/>
        <w:rPr>
          <w:rFonts w:ascii="Verdana" w:hAnsi="Verdana"/>
          <w:sz w:val="24"/>
          <w:szCs w:val="24"/>
        </w:rPr>
      </w:pPr>
    </w:p>
    <w:p w14:paraId="685C7280" w14:textId="77777777" w:rsidR="000F07B7" w:rsidRDefault="000F07B7" w:rsidP="000F07B7">
      <w:pPr>
        <w:pStyle w:val="NoSpacing"/>
        <w:rPr>
          <w:rFonts w:ascii="Verdana" w:hAnsi="Verdana"/>
          <w:sz w:val="24"/>
          <w:szCs w:val="24"/>
        </w:rPr>
      </w:pPr>
      <w:r>
        <w:rPr>
          <w:rFonts w:ascii="Verdana" w:hAnsi="Verdana"/>
          <w:sz w:val="24"/>
          <w:szCs w:val="24"/>
        </w:rPr>
        <w:t>MOTION BY GULLICKSON, SECOND BY SWENSON TO APPROVE THE TREASURER’S REPORT AS PRESENTED.  CARRIED</w:t>
      </w:r>
    </w:p>
    <w:p w14:paraId="7EC2B42A" w14:textId="77777777" w:rsidR="000F07B7" w:rsidRDefault="000F07B7" w:rsidP="000F07B7">
      <w:pPr>
        <w:pStyle w:val="NoSpacing"/>
        <w:rPr>
          <w:rFonts w:ascii="Verdana" w:hAnsi="Verdana"/>
          <w:sz w:val="24"/>
          <w:szCs w:val="24"/>
        </w:rPr>
      </w:pPr>
    </w:p>
    <w:p w14:paraId="618D0206" w14:textId="3D9A5FA4" w:rsidR="000F07B7" w:rsidRDefault="000F07B7" w:rsidP="000F07B7">
      <w:pPr>
        <w:pStyle w:val="NoSpacing"/>
        <w:rPr>
          <w:rFonts w:ascii="Verdana" w:hAnsi="Verdana"/>
          <w:sz w:val="24"/>
          <w:szCs w:val="24"/>
          <w:u w:val="single"/>
        </w:rPr>
      </w:pPr>
      <w:r w:rsidRPr="000F07B7">
        <w:rPr>
          <w:rFonts w:ascii="Verdana" w:hAnsi="Verdana"/>
          <w:sz w:val="24"/>
          <w:szCs w:val="24"/>
          <w:u w:val="single"/>
        </w:rPr>
        <w:t>COMMITTEE REPORTS</w:t>
      </w:r>
    </w:p>
    <w:p w14:paraId="3B9A3D4C" w14:textId="77777777" w:rsidR="000F07B7" w:rsidRDefault="000F07B7" w:rsidP="000F07B7">
      <w:pPr>
        <w:pStyle w:val="NoSpacing"/>
        <w:rPr>
          <w:rFonts w:ascii="Verdana" w:hAnsi="Verdana"/>
          <w:sz w:val="24"/>
          <w:szCs w:val="24"/>
          <w:u w:val="single"/>
        </w:rPr>
      </w:pPr>
    </w:p>
    <w:p w14:paraId="379C184A" w14:textId="612AD437" w:rsidR="000F07B7" w:rsidRDefault="000F07B7" w:rsidP="000F07B7">
      <w:pPr>
        <w:pStyle w:val="NoSpacing"/>
        <w:rPr>
          <w:rFonts w:ascii="Verdana" w:hAnsi="Verdana"/>
          <w:sz w:val="24"/>
          <w:szCs w:val="24"/>
        </w:rPr>
      </w:pPr>
      <w:r>
        <w:rPr>
          <w:rFonts w:ascii="Verdana" w:hAnsi="Verdana"/>
          <w:sz w:val="24"/>
          <w:szCs w:val="24"/>
        </w:rPr>
        <w:t>PUBLIC WORKS</w:t>
      </w:r>
      <w:proofErr w:type="gramStart"/>
      <w:r>
        <w:rPr>
          <w:rFonts w:ascii="Verdana" w:hAnsi="Verdana"/>
          <w:sz w:val="24"/>
          <w:szCs w:val="24"/>
        </w:rPr>
        <w:t>-  TRUSTEE</w:t>
      </w:r>
      <w:proofErr w:type="gramEnd"/>
      <w:r>
        <w:rPr>
          <w:rFonts w:ascii="Verdana" w:hAnsi="Verdana"/>
          <w:sz w:val="24"/>
          <w:szCs w:val="24"/>
        </w:rPr>
        <w:t xml:space="preserve"> SWENSON STATED THE TREES ARE PLANTED IN THE CAMPGROUND.  ALSO, THERE WERE TWO PICNIC TABLES STOLEN FROM THE CAMPGROUND.  THE CAMPGROUND GRANT WILL BE DONE ON 06-30-24.</w:t>
      </w:r>
    </w:p>
    <w:p w14:paraId="2CA587F3" w14:textId="77777777" w:rsidR="000F07B7" w:rsidRDefault="000F07B7" w:rsidP="000F07B7">
      <w:pPr>
        <w:pStyle w:val="NoSpacing"/>
        <w:rPr>
          <w:rFonts w:ascii="Verdana" w:hAnsi="Verdana"/>
          <w:sz w:val="24"/>
          <w:szCs w:val="24"/>
        </w:rPr>
      </w:pPr>
    </w:p>
    <w:p w14:paraId="4386938D" w14:textId="510FF8BD" w:rsidR="000F07B7" w:rsidRDefault="000F07B7" w:rsidP="000F07B7">
      <w:pPr>
        <w:pStyle w:val="NoSpacing"/>
        <w:rPr>
          <w:rFonts w:ascii="Verdana" w:hAnsi="Verdana"/>
          <w:sz w:val="24"/>
          <w:szCs w:val="24"/>
        </w:rPr>
      </w:pPr>
      <w:r>
        <w:rPr>
          <w:rFonts w:ascii="Verdana" w:hAnsi="Verdana"/>
          <w:sz w:val="24"/>
          <w:szCs w:val="24"/>
        </w:rPr>
        <w:t>THE BOARD DIRECTED LAURIE TO SEND ANOTHER CERTIFIED LETTER TO LANCE AND DALLAS SEVERSON, REQUESTING THEM TO ATTEND THE NEXT BOARD MEETING, REGARDING THE PROPERTY AT 642 KNOX ST.</w:t>
      </w:r>
    </w:p>
    <w:p w14:paraId="10F9093D" w14:textId="77777777" w:rsidR="000F07B7" w:rsidRDefault="000F07B7" w:rsidP="000F07B7">
      <w:pPr>
        <w:pStyle w:val="NoSpacing"/>
        <w:rPr>
          <w:rFonts w:ascii="Verdana" w:hAnsi="Verdana"/>
          <w:sz w:val="24"/>
          <w:szCs w:val="24"/>
        </w:rPr>
      </w:pPr>
    </w:p>
    <w:p w14:paraId="180E552A" w14:textId="5375E658" w:rsidR="000F07B7" w:rsidRDefault="000F07B7" w:rsidP="000F07B7">
      <w:pPr>
        <w:pStyle w:val="NoSpacing"/>
        <w:rPr>
          <w:rFonts w:ascii="Verdana" w:hAnsi="Verdana"/>
          <w:sz w:val="24"/>
          <w:szCs w:val="24"/>
        </w:rPr>
      </w:pPr>
      <w:r>
        <w:rPr>
          <w:rFonts w:ascii="Verdana" w:hAnsi="Verdana"/>
          <w:sz w:val="24"/>
          <w:szCs w:val="24"/>
        </w:rPr>
        <w:t xml:space="preserve">MOTION BY FREEMAN, SECOND BY GULLICKSON TO APPROVE RESOLUTION </w:t>
      </w:r>
      <w:r w:rsidR="005C7285">
        <w:rPr>
          <w:rFonts w:ascii="Verdana" w:hAnsi="Verdana"/>
          <w:sz w:val="24"/>
          <w:szCs w:val="24"/>
        </w:rPr>
        <w:t>03-24 REGARDING THE CMAR.  CARRIED</w:t>
      </w:r>
    </w:p>
    <w:p w14:paraId="7DC10D15" w14:textId="77777777" w:rsidR="005C7285" w:rsidRDefault="005C7285" w:rsidP="000F07B7">
      <w:pPr>
        <w:pStyle w:val="NoSpacing"/>
        <w:rPr>
          <w:rFonts w:ascii="Verdana" w:hAnsi="Verdana"/>
          <w:sz w:val="24"/>
          <w:szCs w:val="24"/>
        </w:rPr>
      </w:pPr>
    </w:p>
    <w:p w14:paraId="7BC60CB8" w14:textId="27D1B185" w:rsidR="005C7285" w:rsidRPr="005C7285" w:rsidRDefault="005C7285" w:rsidP="005C7285">
      <w:pPr>
        <w:ind w:right="-360"/>
        <w:rPr>
          <w:rFonts w:ascii="Verdana" w:hAnsi="Verdana"/>
          <w:sz w:val="24"/>
          <w:szCs w:val="24"/>
        </w:rPr>
      </w:pPr>
      <w:r w:rsidRPr="005C7285">
        <w:rPr>
          <w:rFonts w:ascii="Verdana" w:hAnsi="Verdana"/>
          <w:bCs/>
          <w:sz w:val="24"/>
          <w:szCs w:val="24"/>
        </w:rPr>
        <w:t xml:space="preserve">MOTION BY GULLICKSON, SECOND BY SWENSON TO GO INTO </w:t>
      </w:r>
      <w:r w:rsidRPr="005C7285">
        <w:rPr>
          <w:rFonts w:ascii="Verdana" w:hAnsi="Verdana"/>
          <w:bCs/>
          <w:sz w:val="24"/>
          <w:szCs w:val="24"/>
        </w:rPr>
        <w:t>CLOSED SESSION PURSUANT TO WI STATUTES 19.85 SUB (1) (E) “DELIBERATING OR NEGOTIATING THE PURCHASING OF PUBLIC PROPERTIES, THE INVESTING OF PUBLIC FUNDS, OR CONDUCTING OTHER SPECIFIED PUBLIC BUSINESS, WHENEVER COMPETITIVE OR BARGAINING REASONS REQUIRED CLOSED SESSION</w:t>
      </w:r>
      <w:r w:rsidRPr="005C7285">
        <w:rPr>
          <w:rFonts w:ascii="Verdana" w:hAnsi="Verdana"/>
          <w:sz w:val="24"/>
          <w:szCs w:val="24"/>
        </w:rPr>
        <w:t>.”</w:t>
      </w:r>
      <w:r w:rsidRPr="005C7285">
        <w:rPr>
          <w:rFonts w:ascii="Verdana" w:hAnsi="Verdana"/>
          <w:sz w:val="24"/>
          <w:szCs w:val="24"/>
        </w:rPr>
        <w:t xml:space="preserve">  CARRIED UNANIMOUSLY BY ROLL CALL VOTE.</w:t>
      </w:r>
    </w:p>
    <w:p w14:paraId="727B998D" w14:textId="77777777" w:rsidR="005C7285" w:rsidRPr="005C7285" w:rsidRDefault="005C7285" w:rsidP="005C7285">
      <w:pPr>
        <w:ind w:right="-360"/>
        <w:rPr>
          <w:rFonts w:ascii="Verdana" w:hAnsi="Verdana"/>
          <w:sz w:val="24"/>
          <w:szCs w:val="24"/>
        </w:rPr>
      </w:pPr>
    </w:p>
    <w:p w14:paraId="4E8F2631" w14:textId="30E64CE7" w:rsidR="005C7285" w:rsidRPr="005C7285" w:rsidRDefault="005C7285" w:rsidP="005C7285">
      <w:pPr>
        <w:ind w:right="-360"/>
        <w:rPr>
          <w:rFonts w:ascii="Verdana" w:hAnsi="Verdana"/>
          <w:sz w:val="24"/>
          <w:szCs w:val="24"/>
        </w:rPr>
      </w:pPr>
      <w:r w:rsidRPr="005C7285">
        <w:rPr>
          <w:rFonts w:ascii="Verdana" w:hAnsi="Verdana"/>
          <w:sz w:val="24"/>
          <w:szCs w:val="24"/>
        </w:rPr>
        <w:t>MOTION BY FREEMAN, SECOND BY GULLICKSON TO RECONVENE INTO OPEN SESSION.  CARRIED UNANIMOUSLY BY ROLL CALL VOTE.</w:t>
      </w:r>
    </w:p>
    <w:p w14:paraId="4962960F" w14:textId="01DDAAA0" w:rsidR="005C7285" w:rsidRPr="005C7285" w:rsidRDefault="005C7285" w:rsidP="005C7285">
      <w:pPr>
        <w:ind w:right="-360"/>
        <w:rPr>
          <w:rFonts w:ascii="Verdana" w:hAnsi="Verdana"/>
          <w:sz w:val="24"/>
          <w:szCs w:val="24"/>
        </w:rPr>
      </w:pPr>
      <w:r w:rsidRPr="005C7285">
        <w:rPr>
          <w:rFonts w:ascii="Verdana" w:hAnsi="Verdana"/>
          <w:sz w:val="24"/>
          <w:szCs w:val="24"/>
        </w:rPr>
        <w:t xml:space="preserve">MOTION BY ORLANDI, SECOND BY SWENSON TO APPROVE THE INDUSTRIAL PROPERTY TO </w:t>
      </w:r>
      <w:proofErr w:type="spellStart"/>
      <w:r w:rsidRPr="005C7285">
        <w:rPr>
          <w:rFonts w:ascii="Verdana" w:hAnsi="Verdana"/>
          <w:sz w:val="24"/>
          <w:szCs w:val="24"/>
        </w:rPr>
        <w:t>IMR</w:t>
      </w:r>
      <w:proofErr w:type="spellEnd"/>
      <w:r w:rsidRPr="005C7285">
        <w:rPr>
          <w:rFonts w:ascii="Verdana" w:hAnsi="Verdana"/>
          <w:sz w:val="24"/>
          <w:szCs w:val="24"/>
        </w:rPr>
        <w:t xml:space="preserve"> AS DISCUSSED IN CLOSED SESSION, PLUS ANY ATTORNEY FEES OR SURVEYING FEES WITH THE STIPULATION THE BUILDING MUST BE BUILT </w:t>
      </w:r>
      <w:r w:rsidR="00FF44B3">
        <w:rPr>
          <w:rFonts w:ascii="Verdana" w:hAnsi="Verdana"/>
          <w:sz w:val="24"/>
          <w:szCs w:val="24"/>
        </w:rPr>
        <w:t>BEFORE</w:t>
      </w:r>
      <w:r w:rsidRPr="005C7285">
        <w:rPr>
          <w:rFonts w:ascii="Verdana" w:hAnsi="Verdana"/>
          <w:sz w:val="24"/>
          <w:szCs w:val="24"/>
        </w:rPr>
        <w:t xml:space="preserve"> JUNE 2027.  CARRIED</w:t>
      </w:r>
    </w:p>
    <w:p w14:paraId="0C521960" w14:textId="68D8F017" w:rsidR="005C7285" w:rsidRPr="005C7285" w:rsidRDefault="005C7285" w:rsidP="005C7285">
      <w:pPr>
        <w:ind w:right="-360"/>
        <w:rPr>
          <w:rFonts w:ascii="Verdana" w:hAnsi="Verdana"/>
          <w:sz w:val="24"/>
          <w:szCs w:val="24"/>
        </w:rPr>
      </w:pPr>
      <w:r w:rsidRPr="005C7285">
        <w:rPr>
          <w:rFonts w:ascii="Verdana" w:hAnsi="Verdana"/>
          <w:sz w:val="24"/>
          <w:szCs w:val="24"/>
        </w:rPr>
        <w:t>MOTION BY SWENSON, SECOND BY FREEMAN TO APPROVE EXPENDITURES.  CARRIED</w:t>
      </w:r>
    </w:p>
    <w:p w14:paraId="00A2059D" w14:textId="2C90C2A7" w:rsidR="005C7285" w:rsidRDefault="005C7285" w:rsidP="005C7285">
      <w:pPr>
        <w:pStyle w:val="NoSpacing"/>
        <w:rPr>
          <w:rFonts w:ascii="Verdana" w:hAnsi="Verdana"/>
          <w:sz w:val="24"/>
          <w:szCs w:val="24"/>
        </w:rPr>
      </w:pPr>
      <w:r w:rsidRPr="005C7285">
        <w:rPr>
          <w:rFonts w:ascii="Verdana" w:hAnsi="Verdana"/>
          <w:sz w:val="24"/>
          <w:szCs w:val="24"/>
        </w:rPr>
        <w:t>GENERAL FUND-  $57,430.31</w:t>
      </w:r>
    </w:p>
    <w:p w14:paraId="1B16DD42" w14:textId="1AD256A3" w:rsidR="005C7285" w:rsidRDefault="00FF44B3" w:rsidP="005C7285">
      <w:pPr>
        <w:pStyle w:val="NoSpacing"/>
        <w:rPr>
          <w:rFonts w:ascii="Verdana" w:hAnsi="Verdana"/>
          <w:sz w:val="24"/>
          <w:szCs w:val="24"/>
        </w:rPr>
      </w:pPr>
      <w:r>
        <w:rPr>
          <w:rFonts w:ascii="Verdana" w:hAnsi="Verdana"/>
          <w:sz w:val="24"/>
          <w:szCs w:val="24"/>
        </w:rPr>
        <w:t>FIRE DEPT.-         $    672.58</w:t>
      </w:r>
    </w:p>
    <w:p w14:paraId="7E5D8E94" w14:textId="17A9D796" w:rsidR="00FF44B3" w:rsidRDefault="00FF44B3" w:rsidP="005C7285">
      <w:pPr>
        <w:pStyle w:val="NoSpacing"/>
        <w:rPr>
          <w:rFonts w:ascii="Verdana" w:hAnsi="Verdana"/>
          <w:sz w:val="24"/>
          <w:szCs w:val="24"/>
        </w:rPr>
      </w:pPr>
      <w:r>
        <w:rPr>
          <w:rFonts w:ascii="Verdana" w:hAnsi="Verdana"/>
          <w:sz w:val="24"/>
          <w:szCs w:val="24"/>
        </w:rPr>
        <w:t>W/S</w:t>
      </w:r>
      <w:r>
        <w:rPr>
          <w:rFonts w:ascii="Verdana" w:hAnsi="Verdana"/>
          <w:sz w:val="24"/>
          <w:szCs w:val="24"/>
        </w:rPr>
        <w:tab/>
      </w:r>
      <w:r>
        <w:rPr>
          <w:rFonts w:ascii="Verdana" w:hAnsi="Verdana"/>
          <w:sz w:val="24"/>
          <w:szCs w:val="24"/>
        </w:rPr>
        <w:tab/>
      </w:r>
      <w:r>
        <w:rPr>
          <w:rFonts w:ascii="Verdana" w:hAnsi="Verdana"/>
          <w:sz w:val="24"/>
          <w:szCs w:val="24"/>
        </w:rPr>
        <w:tab/>
      </w:r>
      <w:proofErr w:type="gramStart"/>
      <w:r>
        <w:rPr>
          <w:rFonts w:ascii="Verdana" w:hAnsi="Verdana"/>
          <w:sz w:val="24"/>
          <w:szCs w:val="24"/>
        </w:rPr>
        <w:t>$  13</w:t>
      </w:r>
      <w:proofErr w:type="gramEnd"/>
      <w:r>
        <w:rPr>
          <w:rFonts w:ascii="Verdana" w:hAnsi="Verdana"/>
          <w:sz w:val="24"/>
          <w:szCs w:val="24"/>
        </w:rPr>
        <w:t>,12.52</w:t>
      </w:r>
    </w:p>
    <w:p w14:paraId="0FF2ECD2" w14:textId="3E2D9FCE" w:rsidR="00FF44B3" w:rsidRDefault="00FF44B3" w:rsidP="005C7285">
      <w:pPr>
        <w:pStyle w:val="NoSpacing"/>
        <w:rPr>
          <w:rFonts w:ascii="Verdana" w:hAnsi="Verdana"/>
          <w:sz w:val="24"/>
          <w:szCs w:val="24"/>
        </w:rPr>
      </w:pPr>
      <w:r>
        <w:rPr>
          <w:rFonts w:ascii="Verdana" w:hAnsi="Verdana"/>
          <w:sz w:val="24"/>
          <w:szCs w:val="24"/>
        </w:rPr>
        <w:t>GOLF COURSE-</w:t>
      </w:r>
      <w:r>
        <w:rPr>
          <w:rFonts w:ascii="Verdana" w:hAnsi="Verdana"/>
          <w:sz w:val="24"/>
          <w:szCs w:val="24"/>
        </w:rPr>
        <w:tab/>
      </w:r>
      <w:proofErr w:type="gramStart"/>
      <w:r>
        <w:rPr>
          <w:rFonts w:ascii="Verdana" w:hAnsi="Verdana"/>
          <w:sz w:val="24"/>
          <w:szCs w:val="24"/>
        </w:rPr>
        <w:t>$  6,517.44</w:t>
      </w:r>
      <w:proofErr w:type="gramEnd"/>
    </w:p>
    <w:p w14:paraId="1543336A" w14:textId="318E8999" w:rsidR="00FF44B3" w:rsidRDefault="00FF44B3" w:rsidP="005C7285">
      <w:pPr>
        <w:pStyle w:val="NoSpacing"/>
        <w:rPr>
          <w:rFonts w:ascii="Verdana" w:hAnsi="Verdana"/>
          <w:sz w:val="24"/>
          <w:szCs w:val="24"/>
        </w:rPr>
      </w:pPr>
      <w:r>
        <w:rPr>
          <w:rFonts w:ascii="Verdana" w:hAnsi="Verdana"/>
          <w:sz w:val="24"/>
          <w:szCs w:val="24"/>
        </w:rPr>
        <w:t>TOTAL</w:t>
      </w:r>
      <w:r>
        <w:rPr>
          <w:rFonts w:ascii="Verdana" w:hAnsi="Verdana"/>
          <w:sz w:val="24"/>
          <w:szCs w:val="24"/>
        </w:rPr>
        <w:tab/>
      </w:r>
      <w:r>
        <w:rPr>
          <w:rFonts w:ascii="Verdana" w:hAnsi="Verdana"/>
          <w:sz w:val="24"/>
          <w:szCs w:val="24"/>
        </w:rPr>
        <w:tab/>
        <w:t>$77,722.85</w:t>
      </w:r>
    </w:p>
    <w:p w14:paraId="21C61C22" w14:textId="77777777" w:rsidR="00FF44B3" w:rsidRDefault="00FF44B3" w:rsidP="005C7285">
      <w:pPr>
        <w:pStyle w:val="NoSpacing"/>
        <w:rPr>
          <w:rFonts w:ascii="Verdana" w:hAnsi="Verdana"/>
          <w:sz w:val="24"/>
          <w:szCs w:val="24"/>
        </w:rPr>
      </w:pPr>
    </w:p>
    <w:p w14:paraId="41F73AED" w14:textId="7B0E831D" w:rsidR="00FF44B3" w:rsidRDefault="00FF44B3" w:rsidP="005C7285">
      <w:pPr>
        <w:pStyle w:val="NoSpacing"/>
        <w:rPr>
          <w:rFonts w:ascii="Verdana" w:hAnsi="Verdana"/>
          <w:sz w:val="24"/>
          <w:szCs w:val="24"/>
        </w:rPr>
      </w:pPr>
      <w:r>
        <w:rPr>
          <w:rFonts w:ascii="Verdana" w:hAnsi="Verdana"/>
          <w:sz w:val="24"/>
          <w:szCs w:val="24"/>
        </w:rPr>
        <w:t>PRESIDENT JILKA ADJOURNED THE MEETING AT 5:45. P.M.</w:t>
      </w:r>
    </w:p>
    <w:p w14:paraId="1423A8AF" w14:textId="77777777" w:rsidR="00FF44B3" w:rsidRDefault="00FF44B3" w:rsidP="005C7285">
      <w:pPr>
        <w:pStyle w:val="NoSpacing"/>
        <w:rPr>
          <w:rFonts w:ascii="Verdana" w:hAnsi="Verdana"/>
          <w:sz w:val="24"/>
          <w:szCs w:val="24"/>
        </w:rPr>
      </w:pPr>
    </w:p>
    <w:p w14:paraId="3E169AFA" w14:textId="7DE68F5B" w:rsidR="00FF44B3" w:rsidRDefault="00FF44B3" w:rsidP="005C7285">
      <w:pPr>
        <w:pStyle w:val="NoSpacing"/>
        <w:rPr>
          <w:rFonts w:ascii="Verdana" w:hAnsi="Verdana"/>
          <w:sz w:val="24"/>
          <w:szCs w:val="24"/>
        </w:rPr>
      </w:pPr>
      <w:r>
        <w:rPr>
          <w:rFonts w:ascii="Verdana" w:hAnsi="Verdana"/>
          <w:sz w:val="24"/>
          <w:szCs w:val="24"/>
        </w:rPr>
        <w:t>LAURIE ANDREAE</w:t>
      </w:r>
    </w:p>
    <w:p w14:paraId="2C97A29B" w14:textId="0F34D2F4" w:rsidR="00FF44B3" w:rsidRPr="005C7285" w:rsidRDefault="00FF44B3" w:rsidP="005C7285">
      <w:pPr>
        <w:pStyle w:val="NoSpacing"/>
        <w:rPr>
          <w:rFonts w:ascii="Verdana" w:hAnsi="Verdana"/>
          <w:sz w:val="24"/>
          <w:szCs w:val="24"/>
        </w:rPr>
      </w:pPr>
      <w:r>
        <w:rPr>
          <w:rFonts w:ascii="Verdana" w:hAnsi="Verdana"/>
          <w:sz w:val="24"/>
          <w:szCs w:val="24"/>
        </w:rPr>
        <w:t>CLERK/</w:t>
      </w:r>
      <w:proofErr w:type="spellStart"/>
      <w:r>
        <w:rPr>
          <w:rFonts w:ascii="Verdana" w:hAnsi="Verdana"/>
          <w:sz w:val="24"/>
          <w:szCs w:val="24"/>
        </w:rPr>
        <w:t>TREASUER</w:t>
      </w:r>
      <w:proofErr w:type="spellEnd"/>
    </w:p>
    <w:p w14:paraId="3169C5E2" w14:textId="3528947B" w:rsidR="005C7285" w:rsidRPr="005C7285" w:rsidRDefault="005C7285" w:rsidP="005C7285">
      <w:pPr>
        <w:ind w:right="-360"/>
        <w:rPr>
          <w:rFonts w:ascii="Verdana" w:hAnsi="Verdana"/>
          <w:sz w:val="24"/>
          <w:szCs w:val="24"/>
        </w:rPr>
      </w:pPr>
    </w:p>
    <w:p w14:paraId="3BC90741" w14:textId="77777777" w:rsidR="005C7285" w:rsidRPr="005C7285" w:rsidRDefault="005C7285" w:rsidP="005C7285">
      <w:pPr>
        <w:ind w:right="-360"/>
        <w:rPr>
          <w:rFonts w:ascii="Verdana" w:hAnsi="Verdana"/>
          <w:sz w:val="24"/>
          <w:szCs w:val="24"/>
        </w:rPr>
      </w:pPr>
    </w:p>
    <w:p w14:paraId="4BCB6217" w14:textId="77E2F723" w:rsidR="005C7285" w:rsidRPr="005C7285" w:rsidRDefault="005C7285" w:rsidP="000F07B7">
      <w:pPr>
        <w:pStyle w:val="NoSpacing"/>
        <w:rPr>
          <w:rFonts w:ascii="Verdana" w:hAnsi="Verdana"/>
          <w:sz w:val="24"/>
          <w:szCs w:val="24"/>
        </w:rPr>
      </w:pPr>
    </w:p>
    <w:p w14:paraId="3DA18D8A" w14:textId="77777777" w:rsidR="000F07B7" w:rsidRPr="005C7285" w:rsidRDefault="000F07B7" w:rsidP="000F07B7">
      <w:pPr>
        <w:pStyle w:val="NoSpacing"/>
        <w:rPr>
          <w:rFonts w:ascii="Verdana" w:hAnsi="Verdana"/>
          <w:sz w:val="24"/>
          <w:szCs w:val="24"/>
        </w:rPr>
      </w:pPr>
    </w:p>
    <w:p w14:paraId="11FDD599" w14:textId="77777777" w:rsidR="00B13BD4" w:rsidRPr="005C7285" w:rsidRDefault="00B13BD4" w:rsidP="005C7285">
      <w:pPr>
        <w:pStyle w:val="NoSpacing"/>
      </w:pPr>
    </w:p>
    <w:sectPr w:rsidR="00B13BD4" w:rsidRPr="005C7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bertus">
    <w:altName w:val="Century Gothic"/>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93542"/>
    <w:multiLevelType w:val="hybridMultilevel"/>
    <w:tmpl w:val="E25A11FA"/>
    <w:lvl w:ilvl="0" w:tplc="F24835C8">
      <w:start w:val="1"/>
      <w:numFmt w:val="decimal"/>
      <w:lvlText w:val="%1."/>
      <w:lvlJc w:val="left"/>
      <w:pPr>
        <w:tabs>
          <w:tab w:val="num" w:pos="1080"/>
        </w:tabs>
        <w:ind w:left="1080" w:hanging="360"/>
      </w:pPr>
      <w:rPr>
        <w:rFonts w:ascii="Arial" w:hAnsi="Arial" w:cs="Arial" w:hint="default"/>
        <w:b/>
      </w:rPr>
    </w:lvl>
    <w:lvl w:ilvl="1" w:tplc="04090019">
      <w:start w:val="1"/>
      <w:numFmt w:val="lowerLetter"/>
      <w:lvlText w:val="%2."/>
      <w:lvlJc w:val="left"/>
      <w:pPr>
        <w:ind w:left="15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94257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B7"/>
    <w:rsid w:val="000F07B7"/>
    <w:rsid w:val="00290AAB"/>
    <w:rsid w:val="00324EA1"/>
    <w:rsid w:val="005C7285"/>
    <w:rsid w:val="00B13BD4"/>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68B3"/>
  <w15:chartTrackingRefBased/>
  <w15:docId w15:val="{1DF81EA4-1F62-4009-9362-60B92904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7B7"/>
    <w:pPr>
      <w:spacing w:after="0" w:line="240" w:lineRule="auto"/>
    </w:pPr>
  </w:style>
  <w:style w:type="paragraph" w:styleId="ListParagraph">
    <w:name w:val="List Paragraph"/>
    <w:basedOn w:val="Normal"/>
    <w:uiPriority w:val="34"/>
    <w:qFormat/>
    <w:rsid w:val="005C7285"/>
    <w:pPr>
      <w:spacing w:after="0" w:line="240" w:lineRule="auto"/>
      <w:ind w:left="720"/>
      <w:contextualSpacing/>
    </w:pPr>
    <w:rPr>
      <w:rFonts w:ascii="Albertus" w:eastAsia="Times New Roman" w:hAnsi="Albertus" w:cs="Arial"/>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33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dcterms:created xsi:type="dcterms:W3CDTF">2024-07-01T18:34:00Z</dcterms:created>
  <dcterms:modified xsi:type="dcterms:W3CDTF">2024-07-01T18:58:00Z</dcterms:modified>
</cp:coreProperties>
</file>